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71A2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71A2E">
        <w:rPr>
          <w:b/>
        </w:rPr>
        <w:t>Оценочная стадия</w:t>
      </w:r>
      <w:bookmarkEnd w:id="0"/>
      <w:bookmarkEnd w:id="1"/>
      <w:r w:rsidR="00C50D73" w:rsidRPr="00271A2E">
        <w:rPr>
          <w:b/>
        </w:rPr>
        <w:t>.</w:t>
      </w:r>
    </w:p>
    <w:p w:rsidR="000932E6" w:rsidRPr="00271A2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Оценка </w:t>
      </w:r>
      <w:r w:rsidR="00FE6DEF" w:rsidRPr="00271A2E">
        <w:rPr>
          <w:sz w:val="24"/>
          <w:szCs w:val="24"/>
        </w:rPr>
        <w:t>Заявок</w:t>
      </w:r>
      <w:r w:rsidRPr="00271A2E">
        <w:rPr>
          <w:sz w:val="24"/>
          <w:szCs w:val="24"/>
        </w:rPr>
        <w:t xml:space="preserve"> </w:t>
      </w:r>
      <w:r w:rsidR="00FE6DEF" w:rsidRPr="00271A2E">
        <w:rPr>
          <w:sz w:val="24"/>
          <w:szCs w:val="24"/>
        </w:rPr>
        <w:t>Участников</w:t>
      </w:r>
      <w:r w:rsidRPr="00271A2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71A2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71A2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Виды критериев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71A2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 xml:space="preserve"> </w:t>
      </w:r>
      <w:r w:rsidR="000932E6" w:rsidRPr="00271A2E">
        <w:rPr>
          <w:b/>
          <w:sz w:val="24"/>
          <w:szCs w:val="24"/>
        </w:rPr>
        <w:t>Ценовой критерий</w:t>
      </w:r>
    </w:p>
    <w:p w:rsidR="00F30FFD" w:rsidRPr="00271A2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№1:</w:t>
      </w:r>
      <w:r w:rsidRPr="00271A2E">
        <w:rPr>
          <w:sz w:val="24"/>
          <w:szCs w:val="24"/>
          <w:u w:val="single"/>
        </w:rPr>
        <w:t xml:space="preserve"> </w:t>
      </w:r>
      <w:r w:rsidR="00B61DB1" w:rsidRPr="00271A2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71A2E" w:rsidRDefault="00323502" w:rsidP="00D77E5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D77E5F">
              <w:rPr>
                <w:sz w:val="24"/>
                <w:szCs w:val="24"/>
                <w:u w:val="single"/>
              </w:rPr>
              <w:t>8</w:t>
            </w:r>
            <w:r w:rsidRPr="00271A2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71A2E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71A2E" w:rsidTr="002D00B6">
        <w:tc>
          <w:tcPr>
            <w:tcW w:w="340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71A2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71A2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Неценов</w:t>
      </w:r>
      <w:r w:rsidR="00682EBB">
        <w:rPr>
          <w:b/>
          <w:sz w:val="24"/>
          <w:szCs w:val="24"/>
        </w:rPr>
        <w:t>ой</w:t>
      </w:r>
      <w:r w:rsidRPr="00271A2E">
        <w:rPr>
          <w:b/>
          <w:sz w:val="24"/>
          <w:szCs w:val="24"/>
        </w:rPr>
        <w:t xml:space="preserve"> критери</w:t>
      </w:r>
      <w:r w:rsidR="00682EBB">
        <w:rPr>
          <w:b/>
          <w:sz w:val="24"/>
          <w:szCs w:val="24"/>
        </w:rPr>
        <w:t>й</w:t>
      </w:r>
      <w:r w:rsidRPr="00271A2E">
        <w:rPr>
          <w:b/>
          <w:sz w:val="24"/>
          <w:szCs w:val="24"/>
        </w:rPr>
        <w:t>:</w:t>
      </w:r>
    </w:p>
    <w:p w:rsidR="00A77E1E" w:rsidRPr="00271A2E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 xml:space="preserve">Критерий №2: </w:t>
      </w:r>
      <w:r w:rsidRPr="00271A2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Pr="00271A2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71A2E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71A2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71A2E">
        <w:rPr>
          <w:b/>
          <w:sz w:val="24"/>
          <w:szCs w:val="24"/>
        </w:rPr>
        <w:t>Расчетные формулы: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71A2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</w:t>
      </w:r>
      <w:r w:rsidR="00AA316E" w:rsidRPr="00271A2E">
        <w:rPr>
          <w:sz w:val="24"/>
          <w:szCs w:val="24"/>
          <w:u w:val="single"/>
        </w:rPr>
        <w:t xml:space="preserve">Баллы по КРИТЕРИЮ №1 </w:t>
      </w:r>
      <w:r w:rsidR="0042102D" w:rsidRPr="00271A2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63498675" r:id="rId6"/>
        </w:object>
      </w:r>
      <w:r w:rsidR="00AA316E" w:rsidRPr="00271A2E">
        <w:rPr>
          <w:sz w:val="24"/>
          <w:szCs w:val="24"/>
          <w:u w:val="single"/>
        </w:rPr>
        <w:t>рассчитываются по следующей формуле (п</w:t>
      </w:r>
      <w:r w:rsidR="006E7D96" w:rsidRPr="00271A2E">
        <w:rPr>
          <w:sz w:val="24"/>
          <w:szCs w:val="24"/>
          <w:u w:val="single"/>
        </w:rPr>
        <w:t>о</w:t>
      </w:r>
      <w:r w:rsidR="007219C7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критерию</w:t>
      </w:r>
      <w:r w:rsidR="004E10D9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71A2E">
        <w:rPr>
          <w:sz w:val="24"/>
          <w:szCs w:val="24"/>
          <w:u w:val="single"/>
        </w:rPr>
        <w:t>):</w:t>
      </w:r>
    </w:p>
    <w:p w:rsidR="00970692" w:rsidRPr="00271A2E" w:rsidRDefault="00970692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970692" w:rsidRPr="00271A2E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71A2E">
        <w:rPr>
          <w:position w:val="-24"/>
          <w:sz w:val="24"/>
          <w:szCs w:val="24"/>
        </w:rPr>
        <w:object w:dxaOrig="1939" w:dyaOrig="639">
          <v:shape id="_x0000_i1026" type="#_x0000_t75" style="width:95.1pt;height:31.25pt" o:ole="" fillcolor="window">
            <v:imagedata r:id="rId7" o:title=""/>
          </v:shape>
          <o:OLEObject Type="Embed" ProgID="Equation.3" ShapeID="_x0000_i1026" DrawAspect="Content" ObjectID="_1663498676" r:id="rId8"/>
        </w:object>
      </w:r>
      <w:r w:rsidRPr="00271A2E">
        <w:rPr>
          <w:sz w:val="24"/>
          <w:szCs w:val="24"/>
        </w:rPr>
        <w:t xml:space="preserve"> где:</w:t>
      </w:r>
      <w:bookmarkStart w:id="3" w:name="_GoBack"/>
      <w:bookmarkEnd w:id="3"/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63498677" r:id="rId10"/>
        </w:object>
      </w:r>
      <w:r w:rsidRPr="00271A2E">
        <w:rPr>
          <w:sz w:val="24"/>
          <w:szCs w:val="24"/>
        </w:rPr>
        <w:t xml:space="preserve"> 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Amin</w:t>
      </w:r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Ai</w:t>
      </w:r>
      <w:r w:rsidRPr="00271A2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170F9" w:rsidRPr="00271A2E" w:rsidRDefault="002170F9" w:rsidP="002170F9">
      <w:pPr>
        <w:pStyle w:val="a6"/>
        <w:spacing w:line="240" w:lineRule="auto"/>
        <w:ind w:left="709"/>
        <w:rPr>
          <w:sz w:val="24"/>
          <w:szCs w:val="24"/>
        </w:rPr>
      </w:pPr>
      <w:r w:rsidRPr="00271A2E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170F9" w:rsidRPr="00271A2E" w:rsidRDefault="002170F9" w:rsidP="002170F9">
      <w:pPr>
        <w:pStyle w:val="a6"/>
        <w:spacing w:line="240" w:lineRule="auto"/>
        <w:ind w:left="709"/>
        <w:rPr>
          <w:sz w:val="24"/>
          <w:szCs w:val="24"/>
        </w:rPr>
      </w:pPr>
      <w:r w:rsidRPr="00271A2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71A2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71A2E">
        <w:rPr>
          <w:sz w:val="24"/>
          <w:szCs w:val="24"/>
        </w:rPr>
        <w:t xml:space="preserve">), принимается в расчет по предложенной в указанных заявках цене договора, сниженной на 30 процентов, при этом договор </w:t>
      </w:r>
      <w:r w:rsidRPr="00271A2E">
        <w:rPr>
          <w:sz w:val="24"/>
          <w:szCs w:val="24"/>
        </w:rPr>
        <w:lastRenderedPageBreak/>
        <w:t>заключается по цене договора, предложенной участником в заявке на участие в закупке.</w:t>
      </w:r>
    </w:p>
    <w:p w:rsidR="00970692" w:rsidRPr="00271A2E" w:rsidRDefault="00970692" w:rsidP="00970692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71A2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71A2E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2" o:title=""/>
          </v:shape>
          <o:OLEObject Type="Embed" ProgID="Equation.3" ShapeID="_x0000_i1028" DrawAspect="Content" ObjectID="_1663498678" r:id="rId13"/>
        </w:object>
      </w:r>
      <w:r w:rsidR="002042F5" w:rsidRPr="00271A2E">
        <w:rPr>
          <w:sz w:val="24"/>
          <w:szCs w:val="24"/>
        </w:rPr>
        <w:t xml:space="preserve"> – </w:t>
      </w:r>
      <w:r w:rsidR="002042F5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71A2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71A2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71A2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71A2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Баллы по КРИТЕРИЮ №2 </w:t>
      </w:r>
      <w:r w:rsidRPr="00271A2E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4" o:title=""/>
          </v:shape>
          <o:OLEObject Type="Embed" ProgID="Equation.3" ShapeID="_x0000_i1029" DrawAspect="Content" ObjectID="_1663498679" r:id="rId15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 критерию</w:t>
      </w:r>
      <w:r w:rsidRPr="00271A2E">
        <w:rPr>
          <w:sz w:val="24"/>
          <w:szCs w:val="24"/>
          <w:u w:val="single"/>
          <w:lang w:val="en-US"/>
        </w:rPr>
        <w:t> </w:t>
      </w:r>
      <w:r w:rsidRPr="00271A2E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A77E1E" w:rsidRPr="00271A2E" w:rsidRDefault="00A77E1E" w:rsidP="00A77E1E">
      <w:pPr>
        <w:pStyle w:val="a6"/>
        <w:spacing w:line="240" w:lineRule="auto"/>
        <w:jc w:val="center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1660" w:dyaOrig="440">
          <v:shape id="_x0000_i1030" type="#_x0000_t75" style="width:82.2pt;height:21.75pt" o:ole="" fillcolor="window">
            <v:imagedata r:id="rId16" o:title=""/>
          </v:shape>
          <o:OLEObject Type="Embed" ProgID="Equation.3" ShapeID="_x0000_i1030" DrawAspect="Content" ObjectID="_1663498680" r:id="rId17"/>
        </w:object>
      </w:r>
      <w:r w:rsidRPr="00271A2E">
        <w:rPr>
          <w:sz w:val="24"/>
          <w:szCs w:val="24"/>
        </w:rPr>
        <w:t xml:space="preserve"> где:</w:t>
      </w:r>
    </w:p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8" o:title=""/>
          </v:shape>
          <o:OLEObject Type="Embed" ProgID="Equation.3" ShapeID="_x0000_i1031" DrawAspect="Content" ObjectID="_1663498681" r:id="rId19"/>
        </w:object>
      </w:r>
      <w:r w:rsidRPr="00271A2E">
        <w:rPr>
          <w:sz w:val="24"/>
          <w:szCs w:val="24"/>
        </w:rPr>
        <w:t xml:space="preserve"> 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A77E1E" w:rsidRPr="00271A2E" w:rsidRDefault="00A77E1E" w:rsidP="00A77E1E">
      <w:pPr>
        <w:pStyle w:val="a6"/>
        <w:spacing w:line="240" w:lineRule="auto"/>
        <w:rPr>
          <w:i/>
          <w:sz w:val="24"/>
          <w:szCs w:val="24"/>
        </w:rPr>
      </w:pPr>
      <w:r w:rsidRPr="00271A2E">
        <w:rPr>
          <w:i/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20" o:title=""/>
          </v:shape>
          <o:OLEObject Type="Embed" ProgID="Equation.3" ShapeID="_x0000_i1032" DrawAspect="Content" ObjectID="_1663498682" r:id="rId21"/>
        </w:object>
      </w:r>
      <w:r w:rsidRPr="00271A2E">
        <w:rPr>
          <w:i/>
          <w:sz w:val="24"/>
          <w:szCs w:val="24"/>
        </w:rPr>
        <w:t xml:space="preserve"> – </w:t>
      </w:r>
      <w:r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271A2E">
        <w:rPr>
          <w:i/>
          <w:sz w:val="24"/>
          <w:szCs w:val="24"/>
        </w:rPr>
        <w:t>я;</w:t>
      </w:r>
    </w:p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340" w:dyaOrig="440">
          <v:shape id="_x0000_i1033" type="#_x0000_t75" style="width:17pt;height:21.75pt" o:ole="">
            <v:imagedata r:id="rId22" o:title=""/>
          </v:shape>
          <o:OLEObject Type="Embed" ProgID="Equation.3" ShapeID="_x0000_i1033" DrawAspect="Content" ObjectID="_1663498683" r:id="rId23"/>
        </w:object>
      </w:r>
      <w:r w:rsidRPr="00271A2E">
        <w:rPr>
          <w:sz w:val="24"/>
          <w:szCs w:val="24"/>
        </w:rPr>
        <w:t xml:space="preserve"> – определяется по таблице №1</w:t>
      </w:r>
    </w:p>
    <w:p w:rsidR="00A77E1E" w:rsidRPr="00271A2E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r w:rsidRPr="00271A2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7E1E" w:rsidRPr="00271A2E" w:rsidTr="001E25C9"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71A2E">
              <w:rPr>
                <w:sz w:val="24"/>
                <w:szCs w:val="24"/>
              </w:rPr>
              <w:t xml:space="preserve">Значение </w:t>
            </w:r>
            <w:r w:rsidRPr="00271A2E">
              <w:rPr>
                <w:position w:val="-20"/>
                <w:sz w:val="24"/>
                <w:szCs w:val="24"/>
              </w:rPr>
              <w:object w:dxaOrig="340" w:dyaOrig="440">
                <v:shape id="_x0000_i1034" type="#_x0000_t75" style="width:17pt;height:21.75pt" o:ole="">
                  <v:imagedata r:id="rId24" o:title=""/>
                </v:shape>
                <o:OLEObject Type="Embed" ProgID="Equation.3" ShapeID="_x0000_i1034" DrawAspect="Content" ObjectID="_1663498684" r:id="rId25"/>
              </w:object>
            </w:r>
            <w:r w:rsidRPr="00271A2E">
              <w:rPr>
                <w:sz w:val="24"/>
                <w:szCs w:val="24"/>
              </w:rPr>
              <w:t>*</w:t>
            </w:r>
          </w:p>
        </w:tc>
      </w:tr>
      <w:tr w:rsidR="00A77E1E" w:rsidRPr="00271A2E" w:rsidTr="001E25C9">
        <w:trPr>
          <w:trHeight w:val="239"/>
        </w:trPr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="00C12AFD" w:rsidRPr="00271A2E">
              <w:rPr>
                <w:snapToGrid/>
                <w:sz w:val="24"/>
                <w:szCs w:val="24"/>
              </w:rPr>
              <w:t xml:space="preserve"> </w:t>
            </w:r>
            <w:r w:rsidRPr="00271A2E">
              <w:rPr>
                <w:snapToGrid/>
                <w:sz w:val="24"/>
                <w:szCs w:val="24"/>
              </w:rPr>
              <w:t xml:space="preserve">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35" type="#_x0000_t75" style="width:38.05pt;height:21.75pt" o:ole="">
                  <v:imagedata r:id="rId26" o:title=""/>
                </v:shape>
                <o:OLEObject Type="Embed" ProgID="Equation.3" ShapeID="_x0000_i1035" DrawAspect="Content" ObjectID="_1663498685" r:id="rId27"/>
              </w:object>
            </w:r>
          </w:p>
        </w:tc>
      </w:tr>
      <w:tr w:rsidR="00C12AFD" w:rsidRPr="00271A2E" w:rsidTr="001E25C9">
        <w:trPr>
          <w:trHeight w:val="239"/>
        </w:trPr>
        <w:tc>
          <w:tcPr>
            <w:tcW w:w="9606" w:type="dxa"/>
          </w:tcPr>
          <w:p w:rsidR="00C12AFD" w:rsidRPr="00271A2E" w:rsidRDefault="00C12AFD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36" type="#_x0000_t75" style="width:38.05pt;height:21.75pt" o:ole="">
                  <v:imagedata r:id="rId26" o:title=""/>
                </v:shape>
                <o:OLEObject Type="Embed" ProgID="Equation.3" ShapeID="_x0000_i1036" DrawAspect="Content" ObjectID="_1663498686" r:id="rId28"/>
              </w:object>
            </w:r>
          </w:p>
        </w:tc>
      </w:tr>
      <w:tr w:rsidR="00A77E1E" w:rsidRPr="00271A2E" w:rsidTr="001E25C9">
        <w:tc>
          <w:tcPr>
            <w:tcW w:w="9606" w:type="dxa"/>
          </w:tcPr>
          <w:p w:rsidR="00A77E1E" w:rsidRPr="00271A2E" w:rsidRDefault="00A77E1E" w:rsidP="00C12AF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 w:rsidR="00C12AFD" w:rsidRPr="00271A2E">
              <w:rPr>
                <w:snapToGrid/>
                <w:sz w:val="24"/>
                <w:szCs w:val="24"/>
              </w:rPr>
              <w:t>и менее</w:t>
            </w:r>
            <w:r w:rsidRPr="00271A2E">
              <w:rPr>
                <w:snapToGrid/>
                <w:sz w:val="24"/>
                <w:szCs w:val="24"/>
              </w:rPr>
              <w:t xml:space="preserve"> 2</w:t>
            </w:r>
            <w:r w:rsidR="00C12AFD" w:rsidRPr="00271A2E">
              <w:rPr>
                <w:snapToGrid/>
                <w:sz w:val="24"/>
                <w:szCs w:val="24"/>
              </w:rPr>
              <w:t>4</w:t>
            </w:r>
            <w:r w:rsidRPr="00271A2E">
              <w:rPr>
                <w:snapToGrid/>
                <w:sz w:val="24"/>
                <w:szCs w:val="24"/>
              </w:rPr>
              <w:t xml:space="preserve"> месяцев – </w:t>
            </w:r>
            <w:r w:rsidRPr="00271A2E">
              <w:rPr>
                <w:position w:val="-20"/>
                <w:sz w:val="24"/>
                <w:szCs w:val="24"/>
              </w:rPr>
              <w:object w:dxaOrig="960" w:dyaOrig="440">
                <v:shape id="_x0000_i1037" type="#_x0000_t75" style="width:48.25pt;height:21.75pt" o:ole="">
                  <v:imagedata r:id="rId29" o:title=""/>
                </v:shape>
                <o:OLEObject Type="Embed" ProgID="Equation.3" ShapeID="_x0000_i1037" DrawAspect="Content" ObjectID="_1663498687" r:id="rId30"/>
              </w:object>
            </w:r>
          </w:p>
        </w:tc>
      </w:tr>
      <w:tr w:rsidR="00A77E1E" w:rsidRPr="00271A2E" w:rsidTr="001E25C9"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71A2E">
              <w:rPr>
                <w:position w:val="-20"/>
                <w:sz w:val="24"/>
                <w:szCs w:val="24"/>
              </w:rPr>
              <w:object w:dxaOrig="920" w:dyaOrig="440">
                <v:shape id="_x0000_i1038" type="#_x0000_t75" style="width:46.2pt;height:21.75pt" o:ole="">
                  <v:imagedata r:id="rId31" o:title=""/>
                </v:shape>
                <o:OLEObject Type="Embed" ProgID="Equation.3" ShapeID="_x0000_i1038" DrawAspect="Content" ObjectID="_1663498688" r:id="rId32"/>
              </w:object>
            </w:r>
          </w:p>
        </w:tc>
      </w:tr>
    </w:tbl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sz w:val="24"/>
          <w:szCs w:val="24"/>
        </w:rPr>
        <w:t>*баллы начисляются по наименьшему гарантийному сроку на вс</w:t>
      </w:r>
      <w:r w:rsidR="00791CEC" w:rsidRPr="00271A2E">
        <w:rPr>
          <w:sz w:val="24"/>
          <w:szCs w:val="24"/>
        </w:rPr>
        <w:t>ю</w:t>
      </w:r>
      <w:r w:rsidRPr="00271A2E">
        <w:rPr>
          <w:sz w:val="24"/>
          <w:szCs w:val="24"/>
        </w:rPr>
        <w:t xml:space="preserve"> предлагаем</w:t>
      </w:r>
      <w:r w:rsidR="00791CEC" w:rsidRPr="00271A2E">
        <w:rPr>
          <w:sz w:val="24"/>
          <w:szCs w:val="24"/>
        </w:rPr>
        <w:t>ую</w:t>
      </w:r>
      <w:r w:rsidRPr="00271A2E">
        <w:rPr>
          <w:sz w:val="24"/>
          <w:szCs w:val="24"/>
        </w:rPr>
        <w:t xml:space="preserve"> </w:t>
      </w:r>
      <w:r w:rsidR="00791CEC" w:rsidRPr="00271A2E">
        <w:rPr>
          <w:sz w:val="24"/>
          <w:szCs w:val="24"/>
        </w:rPr>
        <w:t>продукцию</w:t>
      </w:r>
      <w:r w:rsidRPr="00271A2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CC0037" w:rsidRPr="00271A2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Ранжировка Участников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71A2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71A2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Наивысшее место в итоговой </w:t>
      </w:r>
      <w:proofErr w:type="spellStart"/>
      <w:r w:rsidRPr="00271A2E">
        <w:rPr>
          <w:sz w:val="24"/>
          <w:szCs w:val="24"/>
        </w:rPr>
        <w:t>ранжировке</w:t>
      </w:r>
      <w:proofErr w:type="spellEnd"/>
      <w:r w:rsidRPr="00271A2E">
        <w:rPr>
          <w:sz w:val="24"/>
          <w:szCs w:val="24"/>
        </w:rPr>
        <w:t xml:space="preserve"> получает </w:t>
      </w:r>
      <w:r w:rsidR="00FE6DEF" w:rsidRPr="00271A2E">
        <w:rPr>
          <w:sz w:val="24"/>
          <w:szCs w:val="24"/>
        </w:rPr>
        <w:t>Заявка</w:t>
      </w:r>
      <w:r w:rsidRPr="00271A2E">
        <w:rPr>
          <w:sz w:val="24"/>
          <w:szCs w:val="24"/>
        </w:rPr>
        <w:t xml:space="preserve"> </w:t>
      </w:r>
      <w:r w:rsidR="00FE6DEF" w:rsidRPr="00271A2E">
        <w:rPr>
          <w:sz w:val="24"/>
          <w:szCs w:val="24"/>
        </w:rPr>
        <w:t>Участника</w:t>
      </w:r>
      <w:r w:rsidRPr="00271A2E">
        <w:rPr>
          <w:sz w:val="24"/>
          <w:szCs w:val="24"/>
        </w:rPr>
        <w:t>, имеющ</w:t>
      </w:r>
      <w:r w:rsidR="00651485" w:rsidRPr="00271A2E">
        <w:rPr>
          <w:sz w:val="24"/>
          <w:szCs w:val="24"/>
        </w:rPr>
        <w:t>ая</w:t>
      </w:r>
      <w:r w:rsidRPr="00271A2E">
        <w:rPr>
          <w:sz w:val="24"/>
          <w:szCs w:val="24"/>
        </w:rPr>
        <w:t xml:space="preserve"> максимальную оценку.</w:t>
      </w:r>
    </w:p>
    <w:p w:rsidR="00921A64" w:rsidRPr="00271A2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71A2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71A2E">
        <w:rPr>
          <w:sz w:val="24"/>
          <w:szCs w:val="24"/>
        </w:rPr>
        <w:t>ранжировке</w:t>
      </w:r>
      <w:proofErr w:type="spellEnd"/>
      <w:r w:rsidRPr="00271A2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71A2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71A2E">
        <w:rPr>
          <w:sz w:val="24"/>
          <w:szCs w:val="24"/>
        </w:rPr>
        <w:t>ранжировке</w:t>
      </w:r>
      <w:proofErr w:type="spellEnd"/>
      <w:r w:rsidRPr="00271A2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71A2E">
        <w:rPr>
          <w:sz w:val="24"/>
          <w:szCs w:val="24"/>
        </w:rPr>
        <w:t xml:space="preserve">которая </w:t>
      </w:r>
      <w:r w:rsidRPr="00271A2E">
        <w:rPr>
          <w:sz w:val="24"/>
          <w:szCs w:val="24"/>
        </w:rPr>
        <w:t xml:space="preserve">имеет </w:t>
      </w:r>
      <w:r w:rsidR="000B320F" w:rsidRPr="00271A2E">
        <w:rPr>
          <w:sz w:val="24"/>
          <w:szCs w:val="24"/>
        </w:rPr>
        <w:t>приоритет при поставке продукции российского происхождения</w:t>
      </w:r>
      <w:r w:rsidRPr="00271A2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170F9"/>
    <w:rsid w:val="00242931"/>
    <w:rsid w:val="00271A2E"/>
    <w:rsid w:val="00274BEF"/>
    <w:rsid w:val="0028201A"/>
    <w:rsid w:val="002A027F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82EBB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91CEC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A09C0"/>
    <w:rsid w:val="008C28FF"/>
    <w:rsid w:val="008F3DB4"/>
    <w:rsid w:val="00920306"/>
    <w:rsid w:val="00921A64"/>
    <w:rsid w:val="0092391D"/>
    <w:rsid w:val="00953EA6"/>
    <w:rsid w:val="00962E9A"/>
    <w:rsid w:val="00970692"/>
    <w:rsid w:val="009800FD"/>
    <w:rsid w:val="009A149C"/>
    <w:rsid w:val="009B4D10"/>
    <w:rsid w:val="009F62EF"/>
    <w:rsid w:val="00A01786"/>
    <w:rsid w:val="00A33146"/>
    <w:rsid w:val="00A77E1E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12AFD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77E5F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27</cp:revision>
  <cp:lastPrinted>2019-03-20T12:33:00Z</cp:lastPrinted>
  <dcterms:created xsi:type="dcterms:W3CDTF">2019-03-20T12:25:00Z</dcterms:created>
  <dcterms:modified xsi:type="dcterms:W3CDTF">2020-10-06T11:11:00Z</dcterms:modified>
</cp:coreProperties>
</file>